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93B" w:rsidRPr="003B09FA" w:rsidRDefault="007F793B" w:rsidP="007F793B">
      <w:pPr>
        <w:pStyle w:val="Heading1"/>
        <w:spacing w:before="0"/>
        <w:jc w:val="center"/>
        <w:rPr>
          <w:b/>
          <w:color w:val="auto"/>
          <w:shd w:val="clear" w:color="auto" w:fill="FFFFFF"/>
        </w:rPr>
      </w:pPr>
      <w:r w:rsidRPr="003B09FA">
        <w:rPr>
          <w:b/>
          <w:color w:val="auto"/>
          <w:shd w:val="clear" w:color="auto" w:fill="FFFFFF"/>
        </w:rPr>
        <w:t>/*The SAS program (HEI</w:t>
      </w:r>
      <w:r>
        <w:rPr>
          <w:b/>
          <w:color w:val="auto"/>
          <w:shd w:val="clear" w:color="auto" w:fill="FFFFFF"/>
        </w:rPr>
        <w:t>-</w:t>
      </w:r>
      <w:r w:rsidRPr="003B09FA">
        <w:rPr>
          <w:b/>
          <w:color w:val="auto"/>
          <w:shd w:val="clear" w:color="auto" w:fill="FFFFFF"/>
        </w:rPr>
        <w:t xml:space="preserve">2015 </w:t>
      </w:r>
      <w:r>
        <w:rPr>
          <w:b/>
          <w:color w:val="auto"/>
          <w:shd w:val="clear" w:color="auto" w:fill="FFFFFF"/>
        </w:rPr>
        <w:t xml:space="preserve">at the population/group level </w:t>
      </w:r>
      <w:r w:rsidRPr="003B09FA">
        <w:rPr>
          <w:b/>
          <w:color w:val="auto"/>
          <w:shd w:val="clear" w:color="auto" w:fill="FFFFFF"/>
        </w:rPr>
        <w:t>using ASA24-2016 and ASA24-2018)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 xml:space="preserve">                                      </w:t>
      </w:r>
      <w:r w:rsidRPr="003B09FA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>P</w:t>
      </w:r>
      <w:r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 xml:space="preserve">opulation Ratio </w:t>
      </w:r>
      <w:proofErr w:type="spellStart"/>
      <w:r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>Method</w:t>
      </w:r>
      <w:r w:rsidRPr="003B09FA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>.</w:t>
      </w:r>
      <w:r w:rsidR="00E74A48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>SAS</w:t>
      </w:r>
      <w:proofErr w:type="spellEnd"/>
      <w:r w:rsidRPr="003B09FA">
        <w:rPr>
          <w:rFonts w:asciiTheme="majorHAnsi" w:eastAsiaTheme="majorEastAsia" w:hAnsiTheme="majorHAnsi" w:cstheme="majorBidi"/>
          <w:b/>
          <w:sz w:val="32"/>
          <w:szCs w:val="32"/>
          <w:shd w:val="clear" w:color="auto" w:fill="FFFFFF"/>
        </w:rPr>
        <w:t xml:space="preserve"> */</w:t>
      </w:r>
      <w:r w:rsidRPr="003B09FA">
        <w:rPr>
          <w:rFonts w:asciiTheme="majorHAnsi" w:eastAsiaTheme="majorEastAsia" w:hAnsiTheme="majorHAnsi" w:cstheme="majorBidi"/>
          <w:sz w:val="32"/>
          <w:szCs w:val="32"/>
          <w:shd w:val="clear" w:color="auto" w:fill="FFFFFF"/>
        </w:rPr>
        <w:t xml:space="preserve">                          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/*This program creates component and total scores of the HEI-2015</w:t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for a population or a group. The 13 components include: Total Fruit, Whole Fruit, Total Vegetables, Greens and Beans, Whole Grains, Dairy, Total Protein Foods, Seafood and Plant Proteins, Fatty Acids,</w:t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Refined Grains, Sodium, Saturated Fat and Added Sugars. 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/*Please see accompanying readme file. 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0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HEI-2015 scoring program that follows*/</w:t>
      </w:r>
      <w:bookmarkEnd w:id="0"/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Pr="00CC317F" w:rsidRDefault="007F793B" w:rsidP="00CC317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1" w:name="_Hlk349486"/>
      <w:bookmarkStart w:id="2" w:name="_Hlk274099"/>
      <w:r w:rsidRPr="00CC317F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r w:rsidR="00E74A48">
        <w:rPr>
          <w:rFonts w:ascii="Courier New" w:eastAsia="Calibri" w:hAnsi="Courier New" w:cs="Courier New"/>
          <w:color w:val="008000"/>
          <w:shd w:val="clear" w:color="auto" w:fill="FFFFFF"/>
        </w:rPr>
        <w:t xml:space="preserve">1. </w:t>
      </w:r>
      <w:r w:rsidRPr="00CC317F">
        <w:rPr>
          <w:rFonts w:ascii="Courier New" w:eastAsia="Calibri" w:hAnsi="Courier New" w:cs="Courier New"/>
          <w:color w:val="008000"/>
          <w:shd w:val="clear" w:color="auto" w:fill="FFFFFF"/>
        </w:rPr>
        <w:t>Create a folder on your computer “home folder”, and save the ASA24 data, and the required HEI-2015 macro in it. Specify the path to the folder</w:t>
      </w:r>
      <w:r w:rsidR="00E74A48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CC317F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1"/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</w:t>
      </w:r>
      <w:r w:rsidRPr="003B09FA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ASA24</w:t>
      </w:r>
      <w:r w:rsidR="007A1F72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. </w:t>
      </w:r>
      <w:r w:rsidRPr="003B09FA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</w:p>
    <w:bookmarkEnd w:id="2"/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7F793B" w:rsidRPr="00CC317F" w:rsidRDefault="007F793B" w:rsidP="00CC31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CC317F">
        <w:rPr>
          <w:rFonts w:ascii="Courier New" w:hAnsi="Courier New" w:cs="Courier New"/>
          <w:color w:val="008000"/>
          <w:shd w:val="clear" w:color="auto" w:fill="FFFFFF"/>
        </w:rPr>
        <w:t>/*</w:t>
      </w:r>
      <w:r w:rsidR="00E74A48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 xml:space="preserve">Filename here specifies the input </w:t>
      </w:r>
      <w:bookmarkStart w:id="3" w:name="_Hlk274158"/>
      <w:r w:rsidR="00E74A48" w:rsidRPr="00CC317F">
        <w:rPr>
          <w:rFonts w:ascii="Courier New" w:hAnsi="Courier New" w:cs="Courier New"/>
          <w:color w:val="008000"/>
          <w:shd w:val="clear" w:color="auto" w:fill="FFFFFF"/>
        </w:rPr>
        <w:t>file.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bookmarkEnd w:id="3"/>
      <w:r w:rsidRPr="00CC317F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E74A48" w:rsidRPr="00CC317F" w:rsidRDefault="00E74A48" w:rsidP="00CC317F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4" w:name="_Hlk274320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bookmarkEnd w:id="4"/>
      <w:r w:rsidR="00945AC3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Totals\</w:t>
      </w:r>
      <w:r>
        <w:rPr>
          <w:rFonts w:ascii="Courier New" w:hAnsi="Courier New" w:cs="Courier New"/>
          <w:color w:val="800080"/>
          <w:shd w:val="clear" w:color="auto" w:fill="FFFFFF"/>
        </w:rPr>
        <w:t>Totals.csv”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945AC3" w:rsidRPr="00945AC3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945AC3">
        <w:rPr>
          <w:rFonts w:ascii="Courier New" w:hAnsi="Courier New" w:cs="Courier New"/>
          <w:color w:val="008000"/>
          <w:shd w:val="clear" w:color="auto" w:fill="FFFFFF"/>
        </w:rPr>
        <w:t>In this example, the ASA24-2016 or ASA24-2018 Daily Total Nutrient and Pyramid Equivalents data “Totals”, are saved in a folder called “Totals”, within the “home” folder. The</w:t>
      </w:r>
      <w:r w:rsidR="00984D44">
        <w:rPr>
          <w:rFonts w:ascii="Courier New" w:hAnsi="Courier New" w:cs="Courier New"/>
          <w:color w:val="008000"/>
          <w:shd w:val="clear" w:color="auto" w:fill="FFFFFF"/>
        </w:rPr>
        <w:t xml:space="preserve"> data are in</w:t>
      </w:r>
      <w:r w:rsidR="00945AC3">
        <w:rPr>
          <w:rFonts w:ascii="Courier New" w:hAnsi="Courier New" w:cs="Courier New"/>
          <w:color w:val="008000"/>
          <w:shd w:val="clear" w:color="auto" w:fill="FFFFFF"/>
        </w:rPr>
        <w:t xml:space="preserve"> csv </w:t>
      </w:r>
      <w:r w:rsidR="00984D44">
        <w:rPr>
          <w:rFonts w:ascii="Courier New" w:hAnsi="Courier New" w:cs="Courier New"/>
          <w:color w:val="008000"/>
          <w:shd w:val="clear" w:color="auto" w:fill="FFFFFF"/>
        </w:rPr>
        <w:t>format</w:t>
      </w:r>
      <w:r w:rsidR="00945AC3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Pr="00CC317F" w:rsidRDefault="007F793B" w:rsidP="00CC31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CC317F">
        <w:rPr>
          <w:rFonts w:ascii="Courier New" w:hAnsi="Courier New" w:cs="Courier New"/>
          <w:color w:val="008000"/>
          <w:shd w:val="clear" w:color="auto" w:fill="FFFFFF"/>
        </w:rPr>
        <w:t>/*</w:t>
      </w:r>
      <w:r w:rsidR="00E74A48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 xml:space="preserve">Create a folder in </w:t>
      </w:r>
      <w:bookmarkStart w:id="5" w:name="_GoBack"/>
      <w:bookmarkEnd w:id="5"/>
      <w:r w:rsidRPr="00CC317F">
        <w:rPr>
          <w:rFonts w:ascii="Courier New" w:hAnsi="Courier New" w:cs="Courier New"/>
          <w:color w:val="008000"/>
          <w:shd w:val="clear" w:color="auto" w:fill="FFFFFF"/>
        </w:rPr>
        <w:t xml:space="preserve">the "Home" folder, where the output file, containing HEI-2015 component and total scores </w:t>
      </w:r>
      <w:r w:rsidR="005A288F" w:rsidRPr="00CC317F">
        <w:rPr>
          <w:rFonts w:ascii="Courier New" w:hAnsi="Courier New" w:cs="Courier New"/>
          <w:color w:val="008000"/>
          <w:shd w:val="clear" w:color="auto" w:fill="FFFFFF"/>
        </w:rPr>
        <w:t xml:space="preserve">are 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>to be exported. Specify the name of the folder</w:t>
      </w:r>
      <w:r w:rsidR="00E74A48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bookmarkStart w:id="6" w:name="_Hlk642664"/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</w:t>
      </w:r>
      <w:bookmarkEnd w:id="6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\res</w:t>
      </w:r>
      <w:r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</w:t>
      </w:r>
      <w:r>
        <w:rPr>
          <w:rFonts w:ascii="Courier New" w:hAnsi="Courier New" w:cs="Courier New"/>
          <w:color w:val="008000"/>
          <w:shd w:val="clear" w:color="auto" w:fill="FFFFFF"/>
        </w:rPr>
        <w:t>result</w:t>
      </w:r>
      <w:r w:rsidRPr="001E4332">
        <w:rPr>
          <w:rFonts w:ascii="Courier New" w:hAnsi="Courier New" w:cs="Courier New"/>
          <w:color w:val="008000"/>
          <w:shd w:val="clear" w:color="auto" w:fill="FFFFFF"/>
        </w:rPr>
        <w:t>”. 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Pr="00CC317F" w:rsidRDefault="007F793B" w:rsidP="00CC31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7" w:name="_Hlk642750"/>
      <w:r w:rsidRPr="00CC317F">
        <w:rPr>
          <w:rFonts w:ascii="Courier New" w:hAnsi="Courier New" w:cs="Courier New"/>
          <w:color w:val="008000"/>
          <w:shd w:val="clear" w:color="auto" w:fill="FFFFFF"/>
        </w:rPr>
        <w:t>/*</w:t>
      </w:r>
      <w:r w:rsidR="00E74A48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 xml:space="preserve">Read in required HEI-2015 scoring macro. </w:t>
      </w:r>
      <w:bookmarkStart w:id="8" w:name="_Hlk274641"/>
      <w:r w:rsidRPr="00CC317F">
        <w:rPr>
          <w:rFonts w:ascii="Courier New" w:hAnsi="Courier New" w:cs="Courier New"/>
          <w:color w:val="008000"/>
          <w:shd w:val="clear" w:color="auto" w:fill="FFFFFF"/>
        </w:rPr>
        <w:t>This macro must be saved within the home folder</w:t>
      </w:r>
      <w:bookmarkEnd w:id="8"/>
      <w:r w:rsidR="00E74A48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CC317F">
        <w:rPr>
          <w:rFonts w:ascii="Courier New" w:hAnsi="Courier New" w:cs="Courier New"/>
          <w:color w:val="008000"/>
          <w:shd w:val="clear" w:color="auto" w:fill="FFFFFF"/>
        </w:rPr>
        <w:t>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hei2015.score.macro.sas”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9" w:name="_Hlk27494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3B09FA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 w:rsidR="00E74A48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3B09FA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Pr="003B09FA">
        <w:rPr>
          <w:rFonts w:ascii="Courier New" w:hAnsi="Courier New" w:cs="Courier New"/>
          <w:color w:val="008000"/>
          <w:shd w:val="clear" w:color="auto" w:fill="FFFFFF"/>
        </w:rPr>
        <w:t>o other action is required from you.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:rsidR="007F793B" w:rsidRPr="003B09FA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bookmarkEnd w:id="7"/>
    <w:bookmarkEnd w:id="9"/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'ASA24-2016 and ASA24-2018 HEI-2015 population ratio scores'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(I): Calculations at the individual participant level to obtain variables needed to calculate HEI-2015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scores.*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Locate the required datasets and variables and make necessary edits to the datasets. 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*a. Read in the TOTALS output files from ASA24-2016;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Create additional required variables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FWHOLEFRT, MONOPOLY, VTOTALLEG, VDRKGRLEG, PFALLPROTLEG, and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PFSEAPLANTLEG  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FWHOLEFRT=F_CITMLB+F_OTHER;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MONOPOLY=MFAT+PFAT;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VTOTALLEG=V_TOTAL+V_LEGUMES;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VDRKGRLEG=V_DRKGR+V_LEGUMES;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PFALLPROTLEG=PF_MPS_TOTAL+PF_EGGS+PF_NUTSDS+PF_SOY+PF_LEGUMES;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PFSEAPLANTLEG=PF_SEAFD_HI+PF_SEAFD_LOW+PF_NUTSDS+PF_SOY+PF_LEGUMES;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(II): Calculation of weighted means and a variance-covariance matrix and generation of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 a Monte Carlo dataset, enabling standard errors to be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calculated.*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Calculate the weighted means and the variance/covariance matrix for the dietary variables of interest.   */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=Totals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outp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nocorr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VTOTALLEG VDRKGRLEG F_TOTAL FWHOLEFRT G_WHOLE D_TOTAL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SFAT SODI G_REFINED ADD_SUGARS;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noobs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, Mean, Std, and N from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Corr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Procedure."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lastRenderedPageBreak/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count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=_TYPE_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_TYPE_=</w:t>
      </w:r>
      <w:r>
        <w:rPr>
          <w:rFonts w:ascii="Courier New" w:hAnsi="Courier New" w:cs="Courier New"/>
          <w:color w:val="800080"/>
          <w:shd w:val="clear" w:color="auto" w:fill="FFFFFF"/>
        </w:rPr>
        <w:t>'N'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=KCAL;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_TYPE_=</w:t>
      </w:r>
      <w:r>
        <w:rPr>
          <w:rFonts w:ascii="Courier New" w:hAnsi="Courier New" w:cs="Courier New"/>
          <w:color w:val="800080"/>
          <w:shd w:val="clear" w:color="auto" w:fill="FFFFFF"/>
        </w:rPr>
        <w:t>'COV'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mean;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_TYPE_=</w:t>
      </w:r>
      <w:r>
        <w:rPr>
          <w:rFonts w:ascii="Courier New" w:hAnsi="Courier New" w:cs="Courier New"/>
          <w:color w:val="800080"/>
          <w:shd w:val="clear" w:color="auto" w:fill="FFFFFF"/>
        </w:rPr>
        <w:t>'MEAN'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=count;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count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KCAL VTOTALLEG VDRKGRLEG F_TOTAL FWHOLEFRT G_WHOLE D_TOTAL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SFAT SODI G_REFINED ADD_SUGARS;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over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diag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/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sampsize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_TYPE_ ne </w:t>
      </w:r>
      <w:r>
        <w:rPr>
          <w:rFonts w:ascii="Courier New" w:hAnsi="Courier New" w:cs="Courier New"/>
          <w:color w:val="800080"/>
          <w:shd w:val="clear" w:color="auto" w:fill="FFFFFF"/>
        </w:rPr>
        <w:t>'COV'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delete;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'input to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>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In this step, a Monte Carlo data set with 10,001 rows is generated using the means and variance/covariance matrix from step 1. 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simnormal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r>
        <w:rPr>
          <w:rFonts w:ascii="Courier New" w:hAnsi="Courier New" w:cs="Courier New"/>
          <w:color w:val="0000FF"/>
          <w:shd w:val="clear" w:color="auto" w:fill="FFFFFF"/>
        </w:rPr>
        <w:t>type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cov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numreal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51230077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outseed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VTOTALLEG VDRKGRLEG F_TOTAL FWHOLEFRT G_WHOLE D_TOTAL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 PFALLPROTLEG PFSEAPLANTLEG MONOPOLY SFAT SODI G_REFINED ADD_SUGARS;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VTOTALLEG VDRKGRLEG F_TOTAL FWHOLEFRT G_WHOLE D_TOTAL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SFAT SODI G_REFINED ADD_SUGARS;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"Distributions of Simulated Data"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(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obs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"Listing of 20 Records from Simulated Data"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(III): Application of the HEI-2015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algorithm.*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1. Apply the HEI-2015 scoring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macro.*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sim_data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 KCAL,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VTOTALLEG,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VDRKGRLEG,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F_TOTAL,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=FWHOLEFRT,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G_WHOLE,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D_TOTAL,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PFALLPROTLEG,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PFSEAPLANTLEG,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=SFAT,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sodium=SODI,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=G_REFINED,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=ADD_SUGARS,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VEGDEN GRBNDEN FRTDEN WHFRDEN WGRNDEN DAIRYDEN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PROTDEN SEAPLDEN FARATIO SODDEN RGDEN SFAT_PERC ADDSUG_PERC;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'after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hei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2015 scoring macro'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/*Section (IV): Calculation of mean HEI-2015 component and total scores and their confidence </w:t>
      </w:r>
      <w:proofErr w:type="gramStart"/>
      <w:r>
        <w:rPr>
          <w:rFonts w:ascii="Courier New" w:hAnsi="Courier New" w:cs="Courier New"/>
          <w:color w:val="008000"/>
          <w:shd w:val="clear" w:color="auto" w:fill="FFFFFF"/>
        </w:rPr>
        <w:t>intervals.*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  This step uses univariate and means procedures to compute total and component scores and their standard errors. 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univariate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HEI2015C1_TOTALVEG HEI2015C2_GREEN_AND_BEAN HEI2015C3_TOTALFRUIT HEI2015C4_WHOLEFRUIT HEI2015C5_WHOLEGRAIN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HEI2015C6_TOTALDAIRY HEI2015C7_TOTPROT HEI2015C8_SEAPLANT_PROT HEI2015C9_FATTYACID HEI2015C10_SODIUM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HEI2015C11_REFINEDGRAIN HEI2015C12_SFAT HEI2015C13_ADDSUG HEI2015_TOTAL_SCORE;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=ci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pctlpts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97.5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pctlpre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 h2_ h3_ h4_ h5_ h6_ h7_ h8_ h9_ h10_ h11_ h12_ h13_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_;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aftermac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HEI2015C1_TOTALVEG HEI2015C2_GREEN_AND_BEAN HEI2015C3_TOTALFRUIT HEI2015C4_WHOLEFRUIT HEI2015C5_WHOLEGRAIN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HEI2015C6_TOTALDAIRY HEI2015C7_TOTPROT HEI2015C8_SEAPLANT_PROT HEI2015C9_FATTYACID HEI2015C10_SODIUM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HEI2015C11_REFINEDGRAIN HEI2015C12_SFAT HEI2015C13_ADDSUG HEI2015_TOTAL_SCORE;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=stat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=h1_min h2_min h3_min h4_min h5_min h6_min h7_min h8_min h9_min h10_min h11_min h12_min h13_min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=h1_max h2_max h3_max h4_max h5_max h6_max h7_max h8_max h9_max h10_max h11_max h12_max h13_max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=h1_mean h2_mean h3_mean h4_mean h5_mean h6_mean h7_mean h8_mean h9_mean h10_mean h11_mean h12_mean h13_mean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h1_stddev h2_stddev h3_stddev h4_stddev h5_stddev h6_stddev h7_stddev h8_stddev h9_stddev h10_stddev h11_stddev h12_stddev h13_stddev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 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  This step prepares the results for display*/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*add a key variable to merge two datasets - each with only one observation;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key=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stat;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stat;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key=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ci stat;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key;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=score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);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all;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          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 TOTAL VEGETABLES'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max=h1_max;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'HEI2015x2'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2 GREENS AND BEANS'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min=h2_min;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max=h2_max;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mean=h2_mean;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stderr=h2_stddev;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=h2_2_5;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=h2_97_5;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'HEI2015x3'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3 TOTAL FRUIT'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min=h3_min;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max=h3_max;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mean=h3_mean;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stderr=h3_stddev;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=h3_2_5;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=h3_97_5;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'HEI2015x4'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4 WHOLE FRUIT'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min=h4_min;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max=h4_max;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mean=h4_mean;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stderr=h4_stddev;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=h4_2_5;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=h4_97_5;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'HEI2015x5'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5 WHOLE GRAINS'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min=h5_min;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max=h5_max;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mean=h5_mean;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stderr=h5_stddev;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=h5_2_5;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=h5_97_5;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'HEI2015x6'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6 DAIRY'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min=h6_min;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max=h6_max;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mean=h6_mean;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stderr=h6_stddev;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=h6_2_5;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=h6_97_5;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'HEI2015x7'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7 TOTAL PROTEIN FOODS'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min=h7_min;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max=h7_max;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mean=h7_mean;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stderr=h7_stddev;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=h7_2_5;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=h7_97_5;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'HEI2015x8'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8 SEAFOOD AND PLANT PROTEIN'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min=h8_min;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max=h8_max;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mean=h8_mean;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stderr=h8_stddev;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=h8_2_5;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=h8_97_5;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'HEI2015x9'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9 FATTY ACID RATIO'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min=h9_min;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max=h9_max;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mean=h9_mean;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stderr=h9_stddev;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=h9_2_5;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=h9_97_5;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'HEI2015x10'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10 SODIUM'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min=h10_min;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max=h10_max;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mean=h10_mean;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stderr=h10_stddev;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=h10_2_5;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=h10_97_5;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'HEI2015x11'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11 REFINED GRAINS'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min=h11_min;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max=h11_max;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mean=h11_mean;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stderr=h11_stddev;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=h11_2_5;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=h11_97_5;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'HEI2015x12'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12 SATURATED FAT'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min=h12_min;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max=h12_max;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mean=h12_mean;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stderr=h12_stddev;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=h12_2_5;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=h12_97_5;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'HEI2015x13'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'HEI-2015 COMPONENT 13 ADDED SUGAR'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min=h13_min;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max=h13_max;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mean=h13_mean;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stderr=h13_stddev;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=h13_2_5;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=h13_97_5;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score=</w:t>
      </w:r>
      <w:r>
        <w:rPr>
          <w:rFonts w:ascii="Courier New" w:hAnsi="Courier New" w:cs="Courier New"/>
          <w:color w:val="800080"/>
          <w:shd w:val="clear" w:color="auto" w:fill="FFFFFF"/>
        </w:rPr>
        <w:t>'TOTAL HEI 2015'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hd w:val="clear" w:color="auto" w:fill="FFFFFF"/>
        </w:rPr>
        <w:t>'TOTAL HEI-2015 SCORE'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min=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totscore_min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max=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totscore_max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mean=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totscore_mean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stderr=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totscore_stddev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=totscore_2_5;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=totscore_97_5;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3. This step displays the results*/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=result;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score;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slabel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min max mean stderr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lowerci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upperci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title2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'simple unweighted survey design population method - mean and </w:t>
      </w:r>
      <w:proofErr w:type="spellStart"/>
      <w:r>
        <w:rPr>
          <w:rFonts w:ascii="Courier New" w:hAnsi="Courier New" w:cs="Courier New"/>
          <w:color w:val="800080"/>
          <w:shd w:val="clear" w:color="auto" w:fill="FFFFFF"/>
        </w:rPr>
        <w:t>confidense</w:t>
      </w:r>
      <w:proofErr w:type="spellEnd"/>
      <w:r>
        <w:rPr>
          <w:rFonts w:ascii="Courier New" w:hAnsi="Courier New" w:cs="Courier New"/>
          <w:color w:val="800080"/>
          <w:shd w:val="clear" w:color="auto" w:fill="FFFFFF"/>
        </w:rPr>
        <w:t xml:space="preserve"> interval of HEI 2015 using ASA24-2016 data'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4. This step provides an option to export the results into a CSV file that can be opened in Excel.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=result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=csv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7F793B" w:rsidRDefault="007F793B" w:rsidP="007F79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:rsidR="00FD359C" w:rsidRDefault="00984D44"/>
    <w:sectPr w:rsidR="00FD359C" w:rsidSect="003B09F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A95"/>
    <w:multiLevelType w:val="hybridMultilevel"/>
    <w:tmpl w:val="DD409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723D2"/>
    <w:multiLevelType w:val="hybridMultilevel"/>
    <w:tmpl w:val="DD40938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751161DF"/>
    <w:multiLevelType w:val="hybridMultilevel"/>
    <w:tmpl w:val="DD409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3B"/>
    <w:rsid w:val="001C676C"/>
    <w:rsid w:val="002C3925"/>
    <w:rsid w:val="003A6341"/>
    <w:rsid w:val="00550A0D"/>
    <w:rsid w:val="005A288F"/>
    <w:rsid w:val="007318B8"/>
    <w:rsid w:val="007A1F72"/>
    <w:rsid w:val="007F793B"/>
    <w:rsid w:val="00817C62"/>
    <w:rsid w:val="00945AC3"/>
    <w:rsid w:val="00984D44"/>
    <w:rsid w:val="00A74CB7"/>
    <w:rsid w:val="00CC317F"/>
    <w:rsid w:val="00E60071"/>
    <w:rsid w:val="00E74A48"/>
    <w:rsid w:val="00E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9A597"/>
  <w15:chartTrackingRefBased/>
  <w15:docId w15:val="{1FA6B36C-0741-46CF-8D96-69DEDC1E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7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F79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8</cp:revision>
  <dcterms:created xsi:type="dcterms:W3CDTF">2019-02-11T18:20:00Z</dcterms:created>
  <dcterms:modified xsi:type="dcterms:W3CDTF">2019-04-01T03:15:00Z</dcterms:modified>
</cp:coreProperties>
</file>